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17" w:rsidRPr="002807D6" w:rsidRDefault="00775A17" w:rsidP="00775A17">
      <w:pPr>
        <w:rPr>
          <w:b/>
        </w:rPr>
      </w:pPr>
      <w:r w:rsidRPr="002807D6">
        <w:rPr>
          <w:b/>
        </w:rPr>
        <w:t xml:space="preserve">CAPE /Head Start/ Early Head Start </w:t>
      </w:r>
      <w:r>
        <w:rPr>
          <w:b/>
        </w:rPr>
        <w:t xml:space="preserve">                            </w:t>
      </w:r>
      <w:r>
        <w:rPr>
          <w:b/>
        </w:rPr>
        <w:tab/>
      </w:r>
      <w:r>
        <w:rPr>
          <w:b/>
        </w:rPr>
        <w:tab/>
      </w:r>
      <w:r w:rsidRPr="002807D6">
        <w:rPr>
          <w:b/>
        </w:rPr>
        <w:t xml:space="preserve"> Section 3.</w:t>
      </w:r>
      <w:r w:rsidRPr="000D08D9">
        <w:rPr>
          <w:b/>
        </w:rPr>
        <w:t xml:space="preserve"> </w:t>
      </w:r>
      <w:r>
        <w:rPr>
          <w:b/>
        </w:rPr>
        <w:t>Forms</w:t>
      </w:r>
    </w:p>
    <w:p w:rsidR="00775A17" w:rsidRPr="002807D6" w:rsidRDefault="00775A17" w:rsidP="00775A17">
      <w:pPr>
        <w:rPr>
          <w:b/>
        </w:rPr>
      </w:pPr>
    </w:p>
    <w:p w:rsidR="00775A17" w:rsidRPr="002807D6" w:rsidRDefault="00775A17" w:rsidP="00775A17">
      <w:pPr>
        <w:rPr>
          <w:b/>
        </w:rPr>
      </w:pPr>
      <w:r w:rsidRPr="002807D6">
        <w:rPr>
          <w:b/>
        </w:rPr>
        <w:t>Procedure for completing form:</w:t>
      </w:r>
    </w:p>
    <w:p w:rsidR="00775A17" w:rsidRDefault="00775A17" w:rsidP="00775A17"/>
    <w:p w:rsidR="00775A17" w:rsidRDefault="00775A17" w:rsidP="00775A17">
      <w:r>
        <w:t>Ch</w:t>
      </w:r>
      <w:r w:rsidR="00C93171">
        <w:t>ild Abuse and Neglect Reporting</w:t>
      </w:r>
      <w:r>
        <w:t>/Flow Chart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320"/>
        <w:gridCol w:w="2160"/>
        <w:gridCol w:w="1800"/>
      </w:tblGrid>
      <w:tr w:rsidR="00161A14" w:rsidTr="009F2051">
        <w:tc>
          <w:tcPr>
            <w:tcW w:w="468" w:type="dxa"/>
          </w:tcPr>
          <w:p w:rsidR="00161A14" w:rsidRDefault="00161A14" w:rsidP="00775A17"/>
        </w:tc>
        <w:tc>
          <w:tcPr>
            <w:tcW w:w="4320" w:type="dxa"/>
          </w:tcPr>
          <w:p w:rsidR="00161A14" w:rsidRPr="00161A14" w:rsidRDefault="00161A14" w:rsidP="00FC50BA">
            <w:pPr>
              <w:rPr>
                <w:b/>
              </w:rPr>
            </w:pPr>
            <w:r w:rsidRPr="00161A14">
              <w:rPr>
                <w:b/>
              </w:rPr>
              <w:t>STEPS</w:t>
            </w:r>
          </w:p>
        </w:tc>
        <w:tc>
          <w:tcPr>
            <w:tcW w:w="2160" w:type="dxa"/>
          </w:tcPr>
          <w:p w:rsidR="00161A14" w:rsidRPr="00161A14" w:rsidRDefault="00161A14" w:rsidP="00775A17">
            <w:pPr>
              <w:rPr>
                <w:b/>
              </w:rPr>
            </w:pPr>
            <w:r w:rsidRPr="00161A14">
              <w:rPr>
                <w:b/>
              </w:rPr>
              <w:t>PERSON RESPONSIBLE</w:t>
            </w:r>
          </w:p>
        </w:tc>
        <w:tc>
          <w:tcPr>
            <w:tcW w:w="1800" w:type="dxa"/>
          </w:tcPr>
          <w:p w:rsidR="00161A14" w:rsidRPr="00161A14" w:rsidRDefault="00161A14" w:rsidP="00775A17">
            <w:pPr>
              <w:rPr>
                <w:b/>
              </w:rPr>
            </w:pPr>
            <w:r w:rsidRPr="00161A14">
              <w:rPr>
                <w:b/>
              </w:rPr>
              <w:t>TIME LINE</w:t>
            </w:r>
          </w:p>
        </w:tc>
      </w:tr>
      <w:tr w:rsidR="00775A17" w:rsidTr="009F2051">
        <w:tc>
          <w:tcPr>
            <w:tcW w:w="468" w:type="dxa"/>
          </w:tcPr>
          <w:p w:rsidR="00775A17" w:rsidRDefault="00775A17" w:rsidP="00775A17">
            <w:r>
              <w:t>1</w:t>
            </w:r>
          </w:p>
        </w:tc>
        <w:tc>
          <w:tcPr>
            <w:tcW w:w="4320" w:type="dxa"/>
          </w:tcPr>
          <w:p w:rsidR="00775A17" w:rsidRDefault="00775A17" w:rsidP="00BC220C">
            <w:r>
              <w:t xml:space="preserve">Form and Flow Chart is to be downloaded from Intranet </w:t>
            </w:r>
          </w:p>
        </w:tc>
        <w:tc>
          <w:tcPr>
            <w:tcW w:w="2160" w:type="dxa"/>
          </w:tcPr>
          <w:p w:rsidR="00775A17" w:rsidRDefault="00775A17" w:rsidP="00775A17">
            <w:r>
              <w:t>All staff</w:t>
            </w:r>
          </w:p>
        </w:tc>
        <w:tc>
          <w:tcPr>
            <w:tcW w:w="1800" w:type="dxa"/>
          </w:tcPr>
          <w:p w:rsidR="00775A17" w:rsidRDefault="00775A17" w:rsidP="00775A17">
            <w:r>
              <w:t>As necessary</w:t>
            </w:r>
          </w:p>
        </w:tc>
      </w:tr>
      <w:tr w:rsidR="00775A17" w:rsidTr="009F2051">
        <w:tc>
          <w:tcPr>
            <w:tcW w:w="468" w:type="dxa"/>
          </w:tcPr>
          <w:p w:rsidR="00775A17" w:rsidRDefault="00775A17" w:rsidP="00775A17">
            <w:r>
              <w:t>2</w:t>
            </w:r>
          </w:p>
        </w:tc>
        <w:tc>
          <w:tcPr>
            <w:tcW w:w="4320" w:type="dxa"/>
          </w:tcPr>
          <w:p w:rsidR="00775A17" w:rsidRDefault="00775A17" w:rsidP="00775A17">
            <w:r>
              <w:t>When any staff person suspects a child has been abused</w:t>
            </w:r>
            <w:r w:rsidR="00FC50BA">
              <w:t xml:space="preserve"> or </w:t>
            </w:r>
            <w:r w:rsidR="00C93171">
              <w:t>neglected,</w:t>
            </w:r>
            <w:r>
              <w:t xml:space="preserve"> he/she is legally obligated to report their suspicions to Child Protective Services</w:t>
            </w:r>
            <w:r w:rsidR="00C93171">
              <w:t>.</w:t>
            </w:r>
          </w:p>
        </w:tc>
        <w:tc>
          <w:tcPr>
            <w:tcW w:w="2160" w:type="dxa"/>
          </w:tcPr>
          <w:p w:rsidR="00775A17" w:rsidRDefault="00775A17" w:rsidP="00775A17">
            <w:r>
              <w:t>All staff</w:t>
            </w:r>
          </w:p>
        </w:tc>
        <w:tc>
          <w:tcPr>
            <w:tcW w:w="1800" w:type="dxa"/>
          </w:tcPr>
          <w:p w:rsidR="00775A17" w:rsidRDefault="00775A17" w:rsidP="00775A17">
            <w:r>
              <w:t>As necessary</w:t>
            </w:r>
          </w:p>
        </w:tc>
      </w:tr>
      <w:tr w:rsidR="00775A17" w:rsidTr="009F2051">
        <w:tc>
          <w:tcPr>
            <w:tcW w:w="468" w:type="dxa"/>
          </w:tcPr>
          <w:p w:rsidR="00775A17" w:rsidRDefault="00775A17" w:rsidP="00775A17">
            <w:r>
              <w:t>3</w:t>
            </w:r>
          </w:p>
        </w:tc>
        <w:tc>
          <w:tcPr>
            <w:tcW w:w="4320" w:type="dxa"/>
          </w:tcPr>
          <w:p w:rsidR="00775A17" w:rsidRDefault="00775A17" w:rsidP="009329E4">
            <w:r>
              <w:t xml:space="preserve">The Reporting form is to be completed by the individual </w:t>
            </w:r>
            <w:r w:rsidR="009329E4">
              <w:t>that suspects the</w:t>
            </w:r>
            <w:r>
              <w:t xml:space="preserve"> abuse</w:t>
            </w:r>
            <w:r w:rsidR="003A4D4D">
              <w:t xml:space="preserve"> or neglect</w:t>
            </w:r>
            <w:r w:rsidR="009329E4">
              <w:t xml:space="preserve"> allegation</w:t>
            </w:r>
            <w:r w:rsidR="00C93171">
              <w:t>.</w:t>
            </w:r>
          </w:p>
        </w:tc>
        <w:tc>
          <w:tcPr>
            <w:tcW w:w="2160" w:type="dxa"/>
          </w:tcPr>
          <w:p w:rsidR="00775A17" w:rsidRDefault="00775A17" w:rsidP="00775A17">
            <w:r>
              <w:t>All staff</w:t>
            </w:r>
          </w:p>
        </w:tc>
        <w:tc>
          <w:tcPr>
            <w:tcW w:w="1800" w:type="dxa"/>
          </w:tcPr>
          <w:p w:rsidR="00775A17" w:rsidRDefault="00775A17" w:rsidP="00775A17">
            <w:r>
              <w:t>As necessary</w:t>
            </w:r>
          </w:p>
        </w:tc>
      </w:tr>
      <w:tr w:rsidR="00775A17" w:rsidTr="009F2051">
        <w:tc>
          <w:tcPr>
            <w:tcW w:w="468" w:type="dxa"/>
          </w:tcPr>
          <w:p w:rsidR="00775A17" w:rsidRDefault="00775A17" w:rsidP="00775A17">
            <w:r>
              <w:t>4</w:t>
            </w:r>
          </w:p>
        </w:tc>
        <w:tc>
          <w:tcPr>
            <w:tcW w:w="4320" w:type="dxa"/>
          </w:tcPr>
          <w:p w:rsidR="00775A17" w:rsidRDefault="00775A17" w:rsidP="009329E4">
            <w:r>
              <w:t xml:space="preserve">He or she must follow the flow </w:t>
            </w:r>
            <w:r w:rsidR="00FC50BA">
              <w:t>chart, contact their immediate supervisor and inform</w:t>
            </w:r>
            <w:r>
              <w:t xml:space="preserve"> the</w:t>
            </w:r>
            <w:r w:rsidR="009329E4">
              <w:t>ir supervisor</w:t>
            </w:r>
            <w:r>
              <w:t xml:space="preserve"> of their suspicion</w:t>
            </w:r>
            <w:r w:rsidR="00FC50BA">
              <w:t>.</w:t>
            </w:r>
          </w:p>
        </w:tc>
        <w:tc>
          <w:tcPr>
            <w:tcW w:w="2160" w:type="dxa"/>
          </w:tcPr>
          <w:p w:rsidR="00775A17" w:rsidRDefault="00775A17" w:rsidP="00775A17">
            <w:r>
              <w:t>All staff</w:t>
            </w:r>
          </w:p>
        </w:tc>
        <w:tc>
          <w:tcPr>
            <w:tcW w:w="1800" w:type="dxa"/>
          </w:tcPr>
          <w:p w:rsidR="00775A17" w:rsidRDefault="00775A17" w:rsidP="00775A17">
            <w:r>
              <w:t>immediately</w:t>
            </w:r>
          </w:p>
        </w:tc>
      </w:tr>
      <w:tr w:rsidR="00775A17" w:rsidTr="009F2051">
        <w:tc>
          <w:tcPr>
            <w:tcW w:w="468" w:type="dxa"/>
          </w:tcPr>
          <w:p w:rsidR="00775A17" w:rsidRDefault="00775A17" w:rsidP="00775A17">
            <w:r>
              <w:t>5</w:t>
            </w:r>
          </w:p>
        </w:tc>
        <w:tc>
          <w:tcPr>
            <w:tcW w:w="4320" w:type="dxa"/>
          </w:tcPr>
          <w:p w:rsidR="00775A17" w:rsidRDefault="009329E4" w:rsidP="00BC220C">
            <w:r>
              <w:t>Local Site Managers</w:t>
            </w:r>
            <w:r w:rsidR="00BC220C">
              <w:t>, COM</w:t>
            </w:r>
            <w:r w:rsidR="00145483">
              <w:t xml:space="preserve"> will contact   the </w:t>
            </w:r>
            <w:r w:rsidR="00C93171">
              <w:t xml:space="preserve">Director </w:t>
            </w:r>
            <w:r w:rsidR="00303724">
              <w:t>Family Partnerships</w:t>
            </w:r>
            <w:r w:rsidR="00BC220C">
              <w:t>.  The Director of Family Partnerships will contact the Deputy Director of Children’s Services</w:t>
            </w:r>
            <w:r w:rsidR="00303724">
              <w:t xml:space="preserve"> </w:t>
            </w:r>
            <w:bookmarkStart w:id="0" w:name="_GoBack"/>
            <w:bookmarkEnd w:id="0"/>
            <w:r w:rsidR="00C93171">
              <w:t xml:space="preserve">and </w:t>
            </w:r>
            <w:r w:rsidR="003A4D4D">
              <w:t xml:space="preserve">the </w:t>
            </w:r>
            <w:r w:rsidR="00C93171">
              <w:t>Director of Children’s Services</w:t>
            </w:r>
            <w:r w:rsidR="003A4D4D">
              <w:t xml:space="preserve"> immediately</w:t>
            </w:r>
            <w:r w:rsidR="00C93171">
              <w:t>.</w:t>
            </w:r>
          </w:p>
        </w:tc>
        <w:tc>
          <w:tcPr>
            <w:tcW w:w="2160" w:type="dxa"/>
          </w:tcPr>
          <w:p w:rsidR="00775A17" w:rsidRDefault="003A4D4D" w:rsidP="00C93171">
            <w:r>
              <w:t>LSM/COM</w:t>
            </w:r>
          </w:p>
          <w:p w:rsidR="00B1099B" w:rsidRDefault="00B1099B" w:rsidP="00C93171"/>
        </w:tc>
        <w:tc>
          <w:tcPr>
            <w:tcW w:w="1800" w:type="dxa"/>
          </w:tcPr>
          <w:p w:rsidR="00775A17" w:rsidRDefault="00C93171" w:rsidP="00C93171">
            <w:r>
              <w:t xml:space="preserve">immediately </w:t>
            </w:r>
          </w:p>
        </w:tc>
      </w:tr>
      <w:tr w:rsidR="003A4D4D" w:rsidTr="009F2051">
        <w:tc>
          <w:tcPr>
            <w:tcW w:w="468" w:type="dxa"/>
          </w:tcPr>
          <w:p w:rsidR="003A4D4D" w:rsidRDefault="009E70D6" w:rsidP="00775A17">
            <w:r>
              <w:t>6</w:t>
            </w:r>
          </w:p>
        </w:tc>
        <w:tc>
          <w:tcPr>
            <w:tcW w:w="4320" w:type="dxa"/>
          </w:tcPr>
          <w:p w:rsidR="003A4D4D" w:rsidRDefault="009329E4" w:rsidP="00BC220C">
            <w:r>
              <w:t xml:space="preserve">If the DCS is unavailable, </w:t>
            </w:r>
            <w:r w:rsidR="00D76707">
              <w:t>the Chief Executive Officer</w:t>
            </w:r>
            <w:r>
              <w:t xml:space="preserve"> must</w:t>
            </w:r>
            <w:r w:rsidR="003A4D4D">
              <w:t xml:space="preserve"> be contacted</w:t>
            </w:r>
            <w:r>
              <w:t>.</w:t>
            </w:r>
          </w:p>
        </w:tc>
        <w:tc>
          <w:tcPr>
            <w:tcW w:w="2160" w:type="dxa"/>
          </w:tcPr>
          <w:p w:rsidR="003A4D4D" w:rsidRDefault="009329E4" w:rsidP="00775A17">
            <w:r>
              <w:t>LSM/COM</w:t>
            </w:r>
          </w:p>
          <w:p w:rsidR="001E614B" w:rsidRDefault="001E614B" w:rsidP="00775A17"/>
        </w:tc>
        <w:tc>
          <w:tcPr>
            <w:tcW w:w="1800" w:type="dxa"/>
          </w:tcPr>
          <w:p w:rsidR="003A4D4D" w:rsidRDefault="009329E4" w:rsidP="00775A17">
            <w:r>
              <w:t>immediately</w:t>
            </w:r>
          </w:p>
        </w:tc>
      </w:tr>
      <w:tr w:rsidR="00775A17" w:rsidTr="009F2051">
        <w:tc>
          <w:tcPr>
            <w:tcW w:w="468" w:type="dxa"/>
          </w:tcPr>
          <w:p w:rsidR="00775A17" w:rsidRDefault="009E70D6" w:rsidP="00775A17">
            <w:r>
              <w:t>7</w:t>
            </w:r>
          </w:p>
        </w:tc>
        <w:tc>
          <w:tcPr>
            <w:tcW w:w="4320" w:type="dxa"/>
          </w:tcPr>
          <w:p w:rsidR="00775A17" w:rsidRDefault="00C93171" w:rsidP="009329E4">
            <w:r>
              <w:t>The suspecting person calls Child Protective Services.  He/she must report the facts that support their suspicions.  The report form is completed by documenting with whom they spoke.</w:t>
            </w:r>
          </w:p>
        </w:tc>
        <w:tc>
          <w:tcPr>
            <w:tcW w:w="2160" w:type="dxa"/>
          </w:tcPr>
          <w:p w:rsidR="00775A17" w:rsidRDefault="00C93171" w:rsidP="00775A17">
            <w:r>
              <w:t>All staff</w:t>
            </w:r>
          </w:p>
        </w:tc>
        <w:tc>
          <w:tcPr>
            <w:tcW w:w="1800" w:type="dxa"/>
          </w:tcPr>
          <w:p w:rsidR="00775A17" w:rsidRDefault="00C93171" w:rsidP="00775A17">
            <w:r>
              <w:t>As necessary</w:t>
            </w:r>
          </w:p>
        </w:tc>
      </w:tr>
      <w:tr w:rsidR="00775A17" w:rsidTr="009F2051">
        <w:tc>
          <w:tcPr>
            <w:tcW w:w="468" w:type="dxa"/>
          </w:tcPr>
          <w:p w:rsidR="00775A17" w:rsidRDefault="009E70D6" w:rsidP="00775A17">
            <w:r>
              <w:t>8</w:t>
            </w:r>
          </w:p>
        </w:tc>
        <w:tc>
          <w:tcPr>
            <w:tcW w:w="4320" w:type="dxa"/>
          </w:tcPr>
          <w:p w:rsidR="00775A17" w:rsidRDefault="00775A17" w:rsidP="00FC50BA">
            <w:r>
              <w:t xml:space="preserve">The form shall be placed in </w:t>
            </w:r>
            <w:r w:rsidR="009E70D6">
              <w:t>an</w:t>
            </w:r>
            <w:r>
              <w:t xml:space="preserve"> envelope</w:t>
            </w:r>
            <w:r w:rsidR="00FC50BA">
              <w:t>,</w:t>
            </w:r>
            <w:r>
              <w:t xml:space="preserve"> sealed and imme</w:t>
            </w:r>
            <w:r w:rsidR="00D76707">
              <w:t>diately forwarded to the Director</w:t>
            </w:r>
            <w:r>
              <w:t xml:space="preserve"> of Family Partnerships</w:t>
            </w:r>
            <w:r w:rsidR="003A4D4D">
              <w:t>.</w:t>
            </w:r>
          </w:p>
        </w:tc>
        <w:tc>
          <w:tcPr>
            <w:tcW w:w="2160" w:type="dxa"/>
          </w:tcPr>
          <w:p w:rsidR="00775A17" w:rsidRDefault="00775A17" w:rsidP="00775A17">
            <w:r>
              <w:t>All staff</w:t>
            </w:r>
          </w:p>
        </w:tc>
        <w:tc>
          <w:tcPr>
            <w:tcW w:w="1800" w:type="dxa"/>
          </w:tcPr>
          <w:p w:rsidR="00775A17" w:rsidRDefault="00775A17" w:rsidP="00775A17">
            <w:r>
              <w:t>Same day as report is made</w:t>
            </w:r>
          </w:p>
        </w:tc>
      </w:tr>
      <w:tr w:rsidR="009329E4" w:rsidTr="009F2051">
        <w:tc>
          <w:tcPr>
            <w:tcW w:w="468" w:type="dxa"/>
          </w:tcPr>
          <w:p w:rsidR="009329E4" w:rsidRDefault="009E70D6" w:rsidP="00775A17">
            <w:r>
              <w:t>9</w:t>
            </w:r>
          </w:p>
        </w:tc>
        <w:tc>
          <w:tcPr>
            <w:tcW w:w="4320" w:type="dxa"/>
          </w:tcPr>
          <w:p w:rsidR="009329E4" w:rsidRDefault="00D76707" w:rsidP="00FC50BA">
            <w:r>
              <w:t>The Director</w:t>
            </w:r>
            <w:r w:rsidR="009329E4">
              <w:t xml:space="preserve"> of Family Partnerships will </w:t>
            </w:r>
            <w:r w:rsidR="009E70D6">
              <w:t>keep a file of all reports for monitoring in a locked cabinet.</w:t>
            </w:r>
          </w:p>
        </w:tc>
        <w:tc>
          <w:tcPr>
            <w:tcW w:w="2160" w:type="dxa"/>
          </w:tcPr>
          <w:p w:rsidR="009329E4" w:rsidRDefault="00D76707" w:rsidP="00775A17">
            <w:r>
              <w:t>Director</w:t>
            </w:r>
            <w:r w:rsidR="009E70D6">
              <w:t xml:space="preserve"> of Family Partnerships</w:t>
            </w:r>
          </w:p>
        </w:tc>
        <w:tc>
          <w:tcPr>
            <w:tcW w:w="1800" w:type="dxa"/>
          </w:tcPr>
          <w:p w:rsidR="009329E4" w:rsidRDefault="009E70D6" w:rsidP="00775A17">
            <w:r>
              <w:t>As necessary</w:t>
            </w:r>
          </w:p>
        </w:tc>
      </w:tr>
      <w:tr w:rsidR="009329E4" w:rsidTr="009F2051">
        <w:tc>
          <w:tcPr>
            <w:tcW w:w="468" w:type="dxa"/>
          </w:tcPr>
          <w:p w:rsidR="009329E4" w:rsidRDefault="009E70D6" w:rsidP="00775A17">
            <w:r>
              <w:t>10</w:t>
            </w:r>
          </w:p>
        </w:tc>
        <w:tc>
          <w:tcPr>
            <w:tcW w:w="4320" w:type="dxa"/>
          </w:tcPr>
          <w:p w:rsidR="009329E4" w:rsidRDefault="009E70D6" w:rsidP="009E70D6">
            <w:r>
              <w:t>All staff must keep all details of the report confidential.</w:t>
            </w:r>
          </w:p>
        </w:tc>
        <w:tc>
          <w:tcPr>
            <w:tcW w:w="2160" w:type="dxa"/>
          </w:tcPr>
          <w:p w:rsidR="009329E4" w:rsidRDefault="009E70D6" w:rsidP="00775A17">
            <w:r>
              <w:t>All staff</w:t>
            </w:r>
          </w:p>
        </w:tc>
        <w:tc>
          <w:tcPr>
            <w:tcW w:w="1800" w:type="dxa"/>
          </w:tcPr>
          <w:p w:rsidR="009329E4" w:rsidRDefault="009E70D6" w:rsidP="00775A17">
            <w:r>
              <w:t>At all times</w:t>
            </w:r>
          </w:p>
        </w:tc>
      </w:tr>
    </w:tbl>
    <w:p w:rsidR="00775A17" w:rsidRPr="00A635B6" w:rsidRDefault="00775A17" w:rsidP="00775A17"/>
    <w:p w:rsidR="00BD4890" w:rsidRPr="007C5338" w:rsidRDefault="00BC220C" w:rsidP="007C5338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7/27/2015 </w:t>
      </w:r>
      <w:proofErr w:type="spellStart"/>
      <w:r>
        <w:rPr>
          <w:sz w:val="16"/>
          <w:szCs w:val="16"/>
        </w:rPr>
        <w:t>mjg</w:t>
      </w:r>
      <w:proofErr w:type="spellEnd"/>
    </w:p>
    <w:sectPr w:rsidR="00BD4890" w:rsidRPr="007C5338" w:rsidSect="00BD4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FB0" w:rsidRDefault="00201FB0" w:rsidP="00303724">
      <w:r>
        <w:separator/>
      </w:r>
    </w:p>
  </w:endnote>
  <w:endnote w:type="continuationSeparator" w:id="0">
    <w:p w:rsidR="00201FB0" w:rsidRDefault="00201FB0" w:rsidP="00303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FB0" w:rsidRDefault="00201FB0" w:rsidP="00303724">
      <w:r>
        <w:separator/>
      </w:r>
    </w:p>
  </w:footnote>
  <w:footnote w:type="continuationSeparator" w:id="0">
    <w:p w:rsidR="00201FB0" w:rsidRDefault="00201FB0" w:rsidP="003037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A17"/>
    <w:rsid w:val="000A45AA"/>
    <w:rsid w:val="000E1CF1"/>
    <w:rsid w:val="00145483"/>
    <w:rsid w:val="00161A14"/>
    <w:rsid w:val="001E614B"/>
    <w:rsid w:val="00201FB0"/>
    <w:rsid w:val="00274F96"/>
    <w:rsid w:val="00303724"/>
    <w:rsid w:val="003A4D4D"/>
    <w:rsid w:val="0054527C"/>
    <w:rsid w:val="0062118F"/>
    <w:rsid w:val="006D2198"/>
    <w:rsid w:val="00775A17"/>
    <w:rsid w:val="007C5338"/>
    <w:rsid w:val="0083789F"/>
    <w:rsid w:val="009329E4"/>
    <w:rsid w:val="009E70D6"/>
    <w:rsid w:val="009F2051"/>
    <w:rsid w:val="00A635B6"/>
    <w:rsid w:val="00B1099B"/>
    <w:rsid w:val="00BC220C"/>
    <w:rsid w:val="00BD4890"/>
    <w:rsid w:val="00C04D54"/>
    <w:rsid w:val="00C93171"/>
    <w:rsid w:val="00D76707"/>
    <w:rsid w:val="00E8254A"/>
    <w:rsid w:val="00FC5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A1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5A1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37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72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37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72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A1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5A1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37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72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37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72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</dc:creator>
  <cp:lastModifiedBy>Mary_Goedde</cp:lastModifiedBy>
  <cp:revision>2</cp:revision>
  <cp:lastPrinted>2015-07-27T21:25:00Z</cp:lastPrinted>
  <dcterms:created xsi:type="dcterms:W3CDTF">2015-07-27T21:36:00Z</dcterms:created>
  <dcterms:modified xsi:type="dcterms:W3CDTF">2015-07-27T21:36:00Z</dcterms:modified>
</cp:coreProperties>
</file>